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5C" w:rsidRDefault="000F185C" w:rsidP="000F185C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0F185C" w:rsidRDefault="000F185C" w:rsidP="000F185C">
      <w:pPr>
        <w:jc w:val="center"/>
        <w:rPr>
          <w:b/>
          <w:lang w:val="sr-Cyrl-CS"/>
        </w:rPr>
      </w:pPr>
    </w:p>
    <w:p w:rsidR="000F185C" w:rsidRDefault="000F185C" w:rsidP="000F185C">
      <w:pPr>
        <w:jc w:val="center"/>
        <w:rPr>
          <w:b/>
          <w:lang w:val="sr-Cyrl-CS"/>
        </w:rPr>
      </w:pPr>
    </w:p>
    <w:p w:rsidR="000F185C" w:rsidRDefault="000F185C" w:rsidP="000F185C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0F185C" w:rsidRDefault="000F185C" w:rsidP="000F185C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0F185C" w:rsidRDefault="000F185C" w:rsidP="000F185C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0F185C" w:rsidRDefault="000F185C" w:rsidP="000F185C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0F185C" w:rsidRDefault="000F185C" w:rsidP="000F185C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0F185C" w:rsidRDefault="000F185C" w:rsidP="000F18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0F185C" w:rsidRDefault="000F185C" w:rsidP="000F185C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0F185C" w:rsidRDefault="000F185C" w:rsidP="000F185C">
      <w:pPr>
        <w:jc w:val="both"/>
        <w:rPr>
          <w:lang w:val="sr-Latn-CS"/>
        </w:rPr>
      </w:pPr>
    </w:p>
    <w:p w:rsidR="000F185C" w:rsidRDefault="000F185C" w:rsidP="000F185C">
      <w:pPr>
        <w:jc w:val="both"/>
        <w:rPr>
          <w:lang w:val="sr-Latn-CS"/>
        </w:rPr>
      </w:pPr>
    </w:p>
    <w:p w:rsidR="000F185C" w:rsidRDefault="000F185C" w:rsidP="000F185C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0F185C" w:rsidRDefault="000F185C" w:rsidP="000F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</w:t>
      </w:r>
      <w:r>
        <w:rPr>
          <w:lang w:val="sr-Cyrl-RS"/>
        </w:rPr>
        <w:t xml:space="preserve"> меркантилни кукуруз, партија 4</w:t>
      </w:r>
      <w:r>
        <w:rPr>
          <w:lang w:val="ru-RU"/>
        </w:rPr>
        <w:t>, ЈН број  1/2017-01.</w:t>
      </w:r>
    </w:p>
    <w:p w:rsidR="000F185C" w:rsidRDefault="000F185C" w:rsidP="000F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0F185C" w:rsidRDefault="000F185C" w:rsidP="000F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0F185C" w:rsidRDefault="000F185C" w:rsidP="000F185C">
      <w:pPr>
        <w:autoSpaceDE w:val="0"/>
        <w:jc w:val="both"/>
        <w:rPr>
          <w:lang w:val="sr-Latn-CS"/>
        </w:rPr>
      </w:pPr>
    </w:p>
    <w:p w:rsidR="000F185C" w:rsidRDefault="000F185C" w:rsidP="000F1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504.000</w:t>
      </w:r>
      <w:r>
        <w:rPr>
          <w:bCs/>
          <w:lang w:val="sr-Cyrl-CS"/>
        </w:rPr>
        <w:t>,00 динара без ПДВ-а</w:t>
      </w:r>
    </w:p>
    <w:p w:rsidR="000F185C" w:rsidRDefault="000F185C" w:rsidP="000F1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0F185C" w:rsidRDefault="000F185C" w:rsidP="000F185C">
      <w:pPr>
        <w:jc w:val="both"/>
        <w:rPr>
          <w:lang w:val="sr-Cyrl-CS"/>
        </w:rPr>
      </w:pPr>
    </w:p>
    <w:p w:rsidR="000F185C" w:rsidRDefault="000F185C" w:rsidP="000F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0F185C" w:rsidRDefault="000F185C" w:rsidP="000F185C">
      <w:pPr>
        <w:jc w:val="both"/>
        <w:rPr>
          <w:lang w:val="sr-Cyrl-CS"/>
        </w:rPr>
      </w:pPr>
    </w:p>
    <w:p w:rsidR="000F185C" w:rsidRDefault="000F185C" w:rsidP="000F1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 </w:t>
      </w:r>
      <w:r>
        <w:rPr>
          <w:lang w:val="sr-Cyrl-CS"/>
        </w:rPr>
        <w:t xml:space="preserve">     2 (</w:t>
      </w:r>
      <w:r>
        <w:rPr>
          <w:lang w:val="sr-Cyrl-RS"/>
        </w:rPr>
        <w:t>две</w:t>
      </w:r>
      <w:r>
        <w:rPr>
          <w:lang w:val="sr-Cyrl-CS"/>
        </w:rPr>
        <w:t>)</w:t>
      </w:r>
    </w:p>
    <w:p w:rsidR="000F185C" w:rsidRDefault="000F185C" w:rsidP="000F185C">
      <w:pPr>
        <w:jc w:val="both"/>
        <w:rPr>
          <w:lang w:val="sr-Cyrl-CS"/>
        </w:rPr>
      </w:pPr>
    </w:p>
    <w:p w:rsidR="000F185C" w:rsidRDefault="000F185C" w:rsidP="000F1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rPr>
          <w:lang w:val="sr-Cyrl-CS"/>
        </w:rPr>
        <w:t xml:space="preserve">           -највиша</w:t>
      </w:r>
      <w:r>
        <w:rPr>
          <w:lang w:val="sr-Cyrl-CS"/>
        </w:rPr>
        <w:tab/>
        <w:t xml:space="preserve">   576.000</w:t>
      </w:r>
      <w:r>
        <w:rPr>
          <w:lang w:val="sr-Cyrl-CS"/>
        </w:rPr>
        <w:t>,00 динара без ПДВ-а</w:t>
      </w:r>
    </w:p>
    <w:p w:rsidR="000F185C" w:rsidRDefault="000F185C" w:rsidP="000F1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0F185C" w:rsidRDefault="000F185C" w:rsidP="000F1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504.000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0F185C" w:rsidRDefault="000F185C" w:rsidP="000F185C">
      <w:pPr>
        <w:jc w:val="both"/>
        <w:rPr>
          <w:b/>
          <w:lang w:val="sr-Cyrl-CS"/>
        </w:rPr>
      </w:pPr>
    </w:p>
    <w:p w:rsidR="000F185C" w:rsidRDefault="000F185C" w:rsidP="000F1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</w:t>
      </w:r>
      <w:r>
        <w:rPr>
          <w:lang w:val="sr-Cyrl-CS"/>
        </w:rPr>
        <w:t xml:space="preserve">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576.000</w:t>
      </w:r>
      <w:r>
        <w:rPr>
          <w:lang w:val="sr-Cyrl-CS"/>
        </w:rPr>
        <w:t xml:space="preserve">,00 динара без ПДВ-а Понуђена цена код </w:t>
      </w:r>
    </w:p>
    <w:p w:rsidR="000F185C" w:rsidRDefault="000F185C" w:rsidP="000F1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0F185C" w:rsidRDefault="000F185C" w:rsidP="000F1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504.000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0F185C" w:rsidRDefault="000F185C" w:rsidP="000F185C">
      <w:pPr>
        <w:jc w:val="both"/>
        <w:rPr>
          <w:lang w:val="sr-Cyrl-CS"/>
        </w:rPr>
      </w:pPr>
    </w:p>
    <w:p w:rsidR="000F185C" w:rsidRDefault="000F185C" w:rsidP="000F1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0F185C" w:rsidRDefault="000F185C" w:rsidP="000F185C">
      <w:pPr>
        <w:jc w:val="both"/>
        <w:rPr>
          <w:lang w:val="sr-Cyrl-CS"/>
        </w:rPr>
      </w:pPr>
    </w:p>
    <w:p w:rsidR="000F185C" w:rsidRDefault="000F185C" w:rsidP="000F1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</w:t>
      </w:r>
      <w:r>
        <w:rPr>
          <w:lang w:val="sr-Cyrl-CS"/>
        </w:rPr>
        <w:t>атум закључења уговора:       21.02</w:t>
      </w:r>
      <w:r>
        <w:rPr>
          <w:lang w:val="sr-Cyrl-CS"/>
        </w:rPr>
        <w:t>.2018.године</w:t>
      </w:r>
    </w:p>
    <w:p w:rsidR="000F185C" w:rsidRDefault="000F185C" w:rsidP="000F185C">
      <w:pPr>
        <w:jc w:val="both"/>
        <w:rPr>
          <w:lang w:val="sr-Cyrl-CS"/>
        </w:rPr>
      </w:pPr>
    </w:p>
    <w:p w:rsidR="000F185C" w:rsidRDefault="000F185C" w:rsidP="000F185C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0F185C" w:rsidRDefault="000F185C" w:rsidP="000F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ЗЗ ВРАЊЕВО“ улица: Милошев пут бр. 29, Нови Бечеј, МБ 08028621  ПИБ 101431121</w:t>
      </w:r>
      <w:bookmarkStart w:id="0" w:name="_GoBack"/>
      <w:bookmarkEnd w:id="0"/>
    </w:p>
    <w:p w:rsidR="000F185C" w:rsidRDefault="000F185C" w:rsidP="000F185C">
      <w:pPr>
        <w:jc w:val="both"/>
        <w:rPr>
          <w:lang w:val="sr-Cyrl-CS"/>
        </w:rPr>
      </w:pPr>
    </w:p>
    <w:p w:rsidR="000F185C" w:rsidRDefault="000F185C" w:rsidP="000F18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0F185C" w:rsidRDefault="000F185C" w:rsidP="000F185C"/>
    <w:sectPr w:rsidR="000F18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2B"/>
    <w:rsid w:val="000342A2"/>
    <w:rsid w:val="000F185C"/>
    <w:rsid w:val="006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92675-959E-41DA-A011-86BD789E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2018-03-12T09:41:00Z</dcterms:created>
  <dcterms:modified xsi:type="dcterms:W3CDTF">2018-03-12T09:49:00Z</dcterms:modified>
</cp:coreProperties>
</file>